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EE17D" w14:textId="682AA5CD" w:rsidR="009C4DDC" w:rsidRPr="006B6FE0" w:rsidRDefault="007D69A7" w:rsidP="003E7B19">
      <w:pPr>
        <w:jc w:val="center"/>
        <w:rPr>
          <w:rFonts w:ascii="Comic Sans MS" w:hAnsi="Comic Sans MS"/>
          <w:b/>
          <w:bCs/>
          <w:sz w:val="18"/>
          <w:szCs w:val="18"/>
        </w:rPr>
      </w:pPr>
      <w:r w:rsidRPr="006B6FE0">
        <w:rPr>
          <w:rFonts w:ascii="Comic Sans MS" w:hAnsi="Comic Sans MS"/>
          <w:b/>
          <w:bCs/>
          <w:sz w:val="18"/>
          <w:szCs w:val="18"/>
          <w:highlight w:val="yellow"/>
        </w:rPr>
        <w:t xml:space="preserve">MAR NEGRO Y </w:t>
      </w:r>
      <w:r w:rsidR="009670E7">
        <w:rPr>
          <w:rFonts w:ascii="Comic Sans MS" w:hAnsi="Comic Sans MS"/>
          <w:b/>
          <w:bCs/>
          <w:sz w:val="18"/>
          <w:szCs w:val="18"/>
          <w:highlight w:val="yellow"/>
        </w:rPr>
        <w:t>MESOPOTAMI</w:t>
      </w:r>
      <w:r w:rsidR="00E26DC5">
        <w:rPr>
          <w:rFonts w:ascii="Comic Sans MS" w:hAnsi="Comic Sans MS"/>
          <w:b/>
          <w:bCs/>
          <w:sz w:val="18"/>
          <w:szCs w:val="18"/>
          <w:highlight w:val="yellow"/>
        </w:rPr>
        <w:t>A / 14 DÍAS – 13 NOCHES</w:t>
      </w:r>
    </w:p>
    <w:p w14:paraId="1749EE91" w14:textId="77777777" w:rsidR="007D69A7" w:rsidRPr="006B6FE0" w:rsidRDefault="007D69A7">
      <w:pPr>
        <w:rPr>
          <w:rFonts w:ascii="Comic Sans MS" w:hAnsi="Comic Sans MS"/>
          <w:b/>
          <w:bCs/>
          <w:sz w:val="18"/>
          <w:szCs w:val="18"/>
        </w:rPr>
      </w:pPr>
    </w:p>
    <w:p w14:paraId="01ECC661" w14:textId="19DA1EC8" w:rsidR="007D69A7" w:rsidRPr="00805737" w:rsidRDefault="007D69A7">
      <w:pPr>
        <w:rPr>
          <w:rFonts w:ascii="Comic Sans MS" w:hAnsi="Comic Sans MS"/>
          <w:b/>
          <w:bCs/>
          <w:sz w:val="18"/>
          <w:szCs w:val="18"/>
        </w:rPr>
      </w:pPr>
      <w:r w:rsidRPr="00805737">
        <w:rPr>
          <w:rFonts w:ascii="Comic Sans MS" w:hAnsi="Comic Sans MS"/>
          <w:b/>
          <w:bCs/>
          <w:sz w:val="18"/>
          <w:szCs w:val="18"/>
        </w:rPr>
        <w:t>Día 1: España – Estambul – Trabzon</w:t>
      </w:r>
    </w:p>
    <w:p w14:paraId="1434FCEB" w14:textId="7CE6065B" w:rsidR="007D69A7" w:rsidRPr="00805737" w:rsidRDefault="007D69A7">
      <w:pPr>
        <w:rPr>
          <w:rFonts w:ascii="Comic Sans MS" w:hAnsi="Comic Sans MS"/>
          <w:sz w:val="18"/>
          <w:szCs w:val="18"/>
        </w:rPr>
      </w:pPr>
      <w:r w:rsidRPr="00805737">
        <w:rPr>
          <w:rFonts w:ascii="Comic Sans MS" w:hAnsi="Comic Sans MS"/>
          <w:sz w:val="18"/>
          <w:szCs w:val="18"/>
        </w:rPr>
        <w:t>Llegada al aeropuerto de Trabzon. Traslado al hotel con asistencia de habla española. Alojamiento en Trabzon.</w:t>
      </w:r>
    </w:p>
    <w:p w14:paraId="6A142F5E" w14:textId="77777777" w:rsidR="00462545" w:rsidRPr="00805737" w:rsidRDefault="005241EE" w:rsidP="00462545">
      <w:pPr>
        <w:jc w:val="center"/>
        <w:rPr>
          <w:rFonts w:ascii="Comic Sans MS" w:hAnsi="Comic Sans MS"/>
          <w:sz w:val="18"/>
          <w:szCs w:val="18"/>
        </w:rPr>
      </w:pPr>
      <w:r w:rsidRPr="00805737">
        <w:rPr>
          <w:rFonts w:ascii="Comic Sans MS" w:hAnsi="Comic Sans MS"/>
          <w:noProof/>
          <w:sz w:val="18"/>
          <w:szCs w:val="18"/>
        </w:rPr>
        <w:drawing>
          <wp:inline distT="0" distB="0" distL="0" distR="0" wp14:anchorId="4A779132" wp14:editId="47279EA9">
            <wp:extent cx="3281286" cy="2160000"/>
            <wp:effectExtent l="152400" t="152400" r="357505" b="354965"/>
            <wp:docPr id="4418168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16868" name="Imagen 441816868"/>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81286" cy="216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47DAF60" w14:textId="15835302" w:rsidR="007D69A7" w:rsidRPr="00805737" w:rsidRDefault="007D69A7" w:rsidP="00462545">
      <w:pPr>
        <w:rPr>
          <w:rFonts w:ascii="Comic Sans MS" w:hAnsi="Comic Sans MS"/>
          <w:sz w:val="18"/>
          <w:szCs w:val="18"/>
        </w:rPr>
      </w:pPr>
      <w:r w:rsidRPr="00805737">
        <w:rPr>
          <w:rFonts w:ascii="Comic Sans MS" w:hAnsi="Comic Sans MS"/>
          <w:b/>
          <w:bCs/>
          <w:sz w:val="18"/>
          <w:szCs w:val="18"/>
        </w:rPr>
        <w:t>Día 2: Trabzon – Erzurum</w:t>
      </w:r>
    </w:p>
    <w:p w14:paraId="0701B069" w14:textId="3AB834D2" w:rsidR="00462545" w:rsidRPr="00805737" w:rsidRDefault="007D69A7">
      <w:pPr>
        <w:rPr>
          <w:rFonts w:ascii="Comic Sans MS" w:hAnsi="Comic Sans MS"/>
          <w:sz w:val="18"/>
          <w:szCs w:val="18"/>
        </w:rPr>
      </w:pPr>
      <w:r w:rsidRPr="00805737">
        <w:rPr>
          <w:rFonts w:ascii="Comic Sans MS" w:hAnsi="Comic Sans MS"/>
          <w:sz w:val="18"/>
          <w:szCs w:val="18"/>
        </w:rPr>
        <w:t>Visitamos Trabzon comenzando por la Iglesia de Santa Sofía, bellamente ubicada en las afueras de la ciudad con vistas al Mar Negro. Continuamos hacia Erzurum a través de las montañas para visitar el Monasterio de la Virgen María de Sumela, situado a una altitud 1200 metros a los pies de un acantilado frente al valle de Altındere. Alojamiento en Erzurum.</w:t>
      </w:r>
    </w:p>
    <w:p w14:paraId="385FCEC9" w14:textId="0989EF60" w:rsidR="00462545" w:rsidRPr="00805737" w:rsidRDefault="00462545" w:rsidP="00462545">
      <w:pPr>
        <w:jc w:val="center"/>
        <w:rPr>
          <w:rFonts w:ascii="Comic Sans MS" w:hAnsi="Comic Sans MS"/>
          <w:sz w:val="18"/>
          <w:szCs w:val="18"/>
        </w:rPr>
      </w:pPr>
      <w:r w:rsidRPr="00805737">
        <w:rPr>
          <w:rFonts w:ascii="Comic Sans MS" w:hAnsi="Comic Sans MS"/>
          <w:noProof/>
          <w:sz w:val="18"/>
          <w:szCs w:val="18"/>
        </w:rPr>
        <w:drawing>
          <wp:inline distT="0" distB="0" distL="0" distR="0" wp14:anchorId="0BB0ECF3" wp14:editId="19DB9AFF">
            <wp:extent cx="3382984" cy="2159635"/>
            <wp:effectExtent l="152400" t="152400" r="370205" b="354965"/>
            <wp:docPr id="12309952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95254" name="Imagen 1230995254"/>
                    <pic:cNvPicPr/>
                  </pic:nvPicPr>
                  <pic:blipFill>
                    <a:blip r:embed="rId6">
                      <a:extLst>
                        <a:ext uri="{28A0092B-C50C-407E-A947-70E740481C1C}">
                          <a14:useLocalDpi xmlns:a14="http://schemas.microsoft.com/office/drawing/2010/main" val="0"/>
                        </a:ext>
                      </a:extLst>
                    </a:blip>
                    <a:stretch>
                      <a:fillRect/>
                    </a:stretch>
                  </pic:blipFill>
                  <pic:spPr>
                    <a:xfrm>
                      <a:off x="0" y="0"/>
                      <a:ext cx="3391779" cy="2165249"/>
                    </a:xfrm>
                    <a:prstGeom prst="rect">
                      <a:avLst/>
                    </a:prstGeom>
                    <a:ln>
                      <a:noFill/>
                    </a:ln>
                    <a:effectLst>
                      <a:outerShdw blurRad="292100" dist="139700" dir="2700000" algn="tl" rotWithShape="0">
                        <a:srgbClr val="333333">
                          <a:alpha val="65000"/>
                        </a:srgbClr>
                      </a:outerShdw>
                    </a:effectLst>
                  </pic:spPr>
                </pic:pic>
              </a:graphicData>
            </a:graphic>
          </wp:inline>
        </w:drawing>
      </w:r>
    </w:p>
    <w:p w14:paraId="27E04825" w14:textId="77777777" w:rsidR="007D69A7" w:rsidRPr="00805737" w:rsidRDefault="007D69A7">
      <w:pPr>
        <w:rPr>
          <w:rFonts w:ascii="Comic Sans MS" w:hAnsi="Comic Sans MS"/>
          <w:sz w:val="18"/>
          <w:szCs w:val="18"/>
        </w:rPr>
      </w:pPr>
    </w:p>
    <w:p w14:paraId="7505CE84" w14:textId="77777777" w:rsidR="00462545" w:rsidRPr="00805737" w:rsidRDefault="00462545">
      <w:pPr>
        <w:rPr>
          <w:rFonts w:ascii="Comic Sans MS" w:hAnsi="Comic Sans MS"/>
          <w:b/>
          <w:bCs/>
          <w:sz w:val="18"/>
          <w:szCs w:val="18"/>
        </w:rPr>
      </w:pPr>
    </w:p>
    <w:p w14:paraId="30D47055" w14:textId="77777777" w:rsidR="00462545" w:rsidRPr="00805737" w:rsidRDefault="00462545">
      <w:pPr>
        <w:rPr>
          <w:rFonts w:ascii="Comic Sans MS" w:hAnsi="Comic Sans MS"/>
          <w:b/>
          <w:bCs/>
          <w:sz w:val="18"/>
          <w:szCs w:val="18"/>
        </w:rPr>
      </w:pPr>
    </w:p>
    <w:p w14:paraId="78C74578" w14:textId="77777777" w:rsidR="00462545" w:rsidRPr="00805737" w:rsidRDefault="00462545">
      <w:pPr>
        <w:rPr>
          <w:rFonts w:ascii="Comic Sans MS" w:hAnsi="Comic Sans MS"/>
          <w:b/>
          <w:bCs/>
          <w:sz w:val="18"/>
          <w:szCs w:val="18"/>
        </w:rPr>
      </w:pPr>
    </w:p>
    <w:p w14:paraId="459510E4" w14:textId="60E62932" w:rsidR="007D69A7" w:rsidRPr="00805737" w:rsidRDefault="007D69A7">
      <w:pPr>
        <w:rPr>
          <w:rFonts w:ascii="Comic Sans MS" w:hAnsi="Comic Sans MS"/>
          <w:b/>
          <w:bCs/>
          <w:sz w:val="18"/>
          <w:szCs w:val="18"/>
        </w:rPr>
      </w:pPr>
      <w:r w:rsidRPr="00805737">
        <w:rPr>
          <w:rFonts w:ascii="Comic Sans MS" w:hAnsi="Comic Sans MS"/>
          <w:b/>
          <w:bCs/>
          <w:sz w:val="18"/>
          <w:szCs w:val="18"/>
        </w:rPr>
        <w:lastRenderedPageBreak/>
        <w:t>Día 3: Erzurum – Kars</w:t>
      </w:r>
    </w:p>
    <w:p w14:paraId="300F470B" w14:textId="4A510221" w:rsidR="007D69A7" w:rsidRPr="00805737" w:rsidRDefault="007D69A7">
      <w:pPr>
        <w:rPr>
          <w:rFonts w:ascii="Comic Sans MS" w:hAnsi="Comic Sans MS"/>
          <w:sz w:val="18"/>
          <w:szCs w:val="18"/>
        </w:rPr>
      </w:pPr>
      <w:r w:rsidRPr="00805737">
        <w:rPr>
          <w:rFonts w:ascii="Comic Sans MS" w:hAnsi="Comic Sans MS"/>
          <w:sz w:val="18"/>
          <w:szCs w:val="18"/>
        </w:rPr>
        <w:t>En Erzurum visitaremos la Gran Mezquita, la</w:t>
      </w:r>
      <w:r w:rsidR="007309BC" w:rsidRPr="00805737">
        <w:rPr>
          <w:rFonts w:ascii="Comic Sans MS" w:hAnsi="Comic Sans MS"/>
          <w:sz w:val="18"/>
          <w:szCs w:val="18"/>
        </w:rPr>
        <w:t xml:space="preserve"> madrasa de dos minaretes, el bazar y el centro de la ciudad. Conducción a Kars a través del valle del río Aras y el sitio de la batalla de Sarikamish de la Primera Guerra Mundial. Parada para ver el puente Cobandede, uno de los puentes históricos de piedra más importantes de Turquía. Alojamiento en Kars.</w:t>
      </w:r>
    </w:p>
    <w:p w14:paraId="44B408CD" w14:textId="77777777" w:rsidR="00621975" w:rsidRPr="00805737" w:rsidRDefault="008A790D" w:rsidP="00621975">
      <w:pPr>
        <w:jc w:val="center"/>
        <w:rPr>
          <w:rFonts w:ascii="Comic Sans MS" w:hAnsi="Comic Sans MS"/>
          <w:sz w:val="18"/>
          <w:szCs w:val="18"/>
        </w:rPr>
      </w:pPr>
      <w:r w:rsidRPr="00805737">
        <w:rPr>
          <w:rFonts w:ascii="Comic Sans MS" w:hAnsi="Comic Sans MS"/>
          <w:noProof/>
          <w:sz w:val="18"/>
          <w:szCs w:val="18"/>
        </w:rPr>
        <w:drawing>
          <wp:inline distT="0" distB="0" distL="0" distR="0" wp14:anchorId="205CFCC9" wp14:editId="6E69A09A">
            <wp:extent cx="3406140" cy="2159635"/>
            <wp:effectExtent l="152400" t="152400" r="365760" b="354965"/>
            <wp:docPr id="6700914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91441" name="Imagen 670091441"/>
                    <pic:cNvPicPr/>
                  </pic:nvPicPr>
                  <pic:blipFill>
                    <a:blip r:embed="rId7">
                      <a:extLst>
                        <a:ext uri="{28A0092B-C50C-407E-A947-70E740481C1C}">
                          <a14:useLocalDpi xmlns:a14="http://schemas.microsoft.com/office/drawing/2010/main" val="0"/>
                        </a:ext>
                      </a:extLst>
                    </a:blip>
                    <a:stretch>
                      <a:fillRect/>
                    </a:stretch>
                  </pic:blipFill>
                  <pic:spPr>
                    <a:xfrm>
                      <a:off x="0" y="0"/>
                      <a:ext cx="3406719" cy="2160002"/>
                    </a:xfrm>
                    <a:prstGeom prst="rect">
                      <a:avLst/>
                    </a:prstGeom>
                    <a:ln>
                      <a:noFill/>
                    </a:ln>
                    <a:effectLst>
                      <a:outerShdw blurRad="292100" dist="139700" dir="2700000" algn="tl" rotWithShape="0">
                        <a:srgbClr val="333333">
                          <a:alpha val="65000"/>
                        </a:srgbClr>
                      </a:outerShdw>
                    </a:effectLst>
                  </pic:spPr>
                </pic:pic>
              </a:graphicData>
            </a:graphic>
          </wp:inline>
        </w:drawing>
      </w:r>
    </w:p>
    <w:p w14:paraId="331C31E6" w14:textId="0A1AE446" w:rsidR="007309BC" w:rsidRPr="00805737" w:rsidRDefault="007309BC" w:rsidP="00621975">
      <w:pPr>
        <w:rPr>
          <w:rFonts w:ascii="Comic Sans MS" w:hAnsi="Comic Sans MS"/>
          <w:sz w:val="18"/>
          <w:szCs w:val="18"/>
        </w:rPr>
      </w:pPr>
      <w:r w:rsidRPr="00805737">
        <w:rPr>
          <w:rFonts w:ascii="Comic Sans MS" w:hAnsi="Comic Sans MS"/>
          <w:b/>
          <w:bCs/>
          <w:sz w:val="18"/>
          <w:szCs w:val="18"/>
        </w:rPr>
        <w:t>Día 4: Kars</w:t>
      </w:r>
    </w:p>
    <w:p w14:paraId="54C536A1" w14:textId="77777777" w:rsidR="007309BC" w:rsidRPr="00805737" w:rsidRDefault="007309BC">
      <w:pPr>
        <w:rPr>
          <w:rFonts w:ascii="Comic Sans MS" w:hAnsi="Comic Sans MS"/>
          <w:sz w:val="18"/>
          <w:szCs w:val="18"/>
        </w:rPr>
      </w:pPr>
      <w:r w:rsidRPr="00805737">
        <w:rPr>
          <w:rFonts w:ascii="Comic Sans MS" w:hAnsi="Comic Sans MS"/>
          <w:sz w:val="18"/>
          <w:szCs w:val="18"/>
        </w:rPr>
        <w:t>Visitamos Ani, antigua capital del reino armenio en el siglo X. Veremos restos de Iglesias, la Catedral, una Mezquita y las murallas de la ciudad. También los frescos que se conservan en la Iglesia de San Gregorio. Regreso a Kars para visitar su Castillo y la Iglesia de los 12 apóstoles. Alojamiento en Kars.</w:t>
      </w:r>
    </w:p>
    <w:p w14:paraId="178F8C76" w14:textId="68F98286" w:rsidR="00621975" w:rsidRPr="00805737" w:rsidRDefault="00621975" w:rsidP="00621975">
      <w:pPr>
        <w:jc w:val="center"/>
        <w:rPr>
          <w:rFonts w:ascii="Comic Sans MS" w:hAnsi="Comic Sans MS"/>
          <w:sz w:val="18"/>
          <w:szCs w:val="18"/>
        </w:rPr>
      </w:pPr>
      <w:r w:rsidRPr="00805737">
        <w:rPr>
          <w:rFonts w:ascii="Comic Sans MS" w:hAnsi="Comic Sans MS"/>
          <w:noProof/>
          <w:sz w:val="18"/>
          <w:szCs w:val="18"/>
        </w:rPr>
        <w:drawing>
          <wp:inline distT="0" distB="0" distL="0" distR="0" wp14:anchorId="47112EAA" wp14:editId="2991CD58">
            <wp:extent cx="3451860" cy="2159635"/>
            <wp:effectExtent l="152400" t="152400" r="358140" b="354965"/>
            <wp:docPr id="12006430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43031" name="Imagen 1200643031"/>
                    <pic:cNvPicPr/>
                  </pic:nvPicPr>
                  <pic:blipFill>
                    <a:blip r:embed="rId8">
                      <a:extLst>
                        <a:ext uri="{28A0092B-C50C-407E-A947-70E740481C1C}">
                          <a14:useLocalDpi xmlns:a14="http://schemas.microsoft.com/office/drawing/2010/main" val="0"/>
                        </a:ext>
                      </a:extLst>
                    </a:blip>
                    <a:stretch>
                      <a:fillRect/>
                    </a:stretch>
                  </pic:blipFill>
                  <pic:spPr>
                    <a:xfrm>
                      <a:off x="0" y="0"/>
                      <a:ext cx="3452444" cy="216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4F9A50" w14:textId="77777777" w:rsidR="006646EB" w:rsidRPr="00805737" w:rsidRDefault="006646EB">
      <w:pPr>
        <w:rPr>
          <w:rFonts w:ascii="Comic Sans MS" w:hAnsi="Comic Sans MS"/>
          <w:sz w:val="18"/>
          <w:szCs w:val="18"/>
        </w:rPr>
      </w:pPr>
    </w:p>
    <w:p w14:paraId="06A6DD8B" w14:textId="77777777" w:rsidR="006646EB" w:rsidRPr="00805737" w:rsidRDefault="006646EB">
      <w:pPr>
        <w:rPr>
          <w:rFonts w:ascii="Comic Sans MS" w:hAnsi="Comic Sans MS"/>
          <w:sz w:val="18"/>
          <w:szCs w:val="18"/>
        </w:rPr>
      </w:pPr>
    </w:p>
    <w:p w14:paraId="3D2F36C9" w14:textId="77777777" w:rsidR="006646EB" w:rsidRPr="00805737" w:rsidRDefault="006646EB">
      <w:pPr>
        <w:rPr>
          <w:rFonts w:ascii="Comic Sans MS" w:hAnsi="Comic Sans MS"/>
          <w:sz w:val="18"/>
          <w:szCs w:val="18"/>
        </w:rPr>
      </w:pPr>
    </w:p>
    <w:p w14:paraId="08B4912B" w14:textId="77777777" w:rsidR="006646EB" w:rsidRPr="00805737" w:rsidRDefault="006646EB">
      <w:pPr>
        <w:rPr>
          <w:rFonts w:ascii="Comic Sans MS" w:hAnsi="Comic Sans MS"/>
          <w:sz w:val="18"/>
          <w:szCs w:val="18"/>
        </w:rPr>
      </w:pPr>
    </w:p>
    <w:p w14:paraId="5F68BB5D" w14:textId="77777777" w:rsidR="00DB6514" w:rsidRPr="00805737" w:rsidRDefault="00DB6514">
      <w:pPr>
        <w:rPr>
          <w:rFonts w:ascii="Comic Sans MS" w:hAnsi="Comic Sans MS"/>
          <w:sz w:val="18"/>
          <w:szCs w:val="18"/>
        </w:rPr>
      </w:pPr>
    </w:p>
    <w:p w14:paraId="17071AFC" w14:textId="0BE80732" w:rsidR="00852EDD" w:rsidRPr="00805737" w:rsidRDefault="00852EDD">
      <w:pPr>
        <w:rPr>
          <w:rFonts w:ascii="Comic Sans MS" w:hAnsi="Comic Sans MS"/>
          <w:b/>
          <w:bCs/>
          <w:sz w:val="18"/>
          <w:szCs w:val="18"/>
        </w:rPr>
      </w:pPr>
      <w:r w:rsidRPr="00805737">
        <w:rPr>
          <w:rFonts w:ascii="Comic Sans MS" w:hAnsi="Comic Sans MS"/>
          <w:b/>
          <w:bCs/>
          <w:sz w:val="18"/>
          <w:szCs w:val="18"/>
        </w:rPr>
        <w:lastRenderedPageBreak/>
        <w:t>Día 5: Kars – Van</w:t>
      </w:r>
    </w:p>
    <w:p w14:paraId="1B06FC33" w14:textId="77777777" w:rsidR="00852EDD" w:rsidRPr="00805737" w:rsidRDefault="00852EDD">
      <w:pPr>
        <w:rPr>
          <w:rFonts w:ascii="Comic Sans MS" w:hAnsi="Comic Sans MS"/>
          <w:sz w:val="18"/>
          <w:szCs w:val="18"/>
        </w:rPr>
      </w:pPr>
      <w:r w:rsidRPr="00805737">
        <w:rPr>
          <w:rFonts w:ascii="Comic Sans MS" w:hAnsi="Comic Sans MS"/>
          <w:sz w:val="18"/>
          <w:szCs w:val="18"/>
        </w:rPr>
        <w:t>Salida hacia Dogubeyazit en las laderas del Monte Ararat, donde se dice está enterrada el Arca de Noé. Visita al espectacular Palacio de Ishak Pasha (1685 – 1784) con su fusión única de estilos arquitectónicos. Este palacio se considera el segundo más importante de Turquía después del Palacio Topkapi de Estambul. Tiempo libre para tomar fotos y conducimos hacía Van. Alojamiento en Van.</w:t>
      </w:r>
    </w:p>
    <w:p w14:paraId="0A5AD79A" w14:textId="64FB7524" w:rsidR="006646EB" w:rsidRPr="00805737" w:rsidRDefault="006646EB" w:rsidP="006646EB">
      <w:pPr>
        <w:jc w:val="center"/>
        <w:rPr>
          <w:rFonts w:ascii="Comic Sans MS" w:hAnsi="Comic Sans MS"/>
          <w:sz w:val="18"/>
          <w:szCs w:val="18"/>
        </w:rPr>
      </w:pPr>
      <w:r w:rsidRPr="00805737">
        <w:rPr>
          <w:rFonts w:ascii="Comic Sans MS" w:hAnsi="Comic Sans MS"/>
          <w:noProof/>
          <w:sz w:val="18"/>
          <w:szCs w:val="18"/>
        </w:rPr>
        <w:drawing>
          <wp:inline distT="0" distB="0" distL="0" distR="0" wp14:anchorId="1DC9D7BF" wp14:editId="31DB28B4">
            <wp:extent cx="3421380" cy="2159635"/>
            <wp:effectExtent l="152400" t="152400" r="369570" b="354965"/>
            <wp:docPr id="12175113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11301" name="Imagen 1217511301"/>
                    <pic:cNvPicPr/>
                  </pic:nvPicPr>
                  <pic:blipFill>
                    <a:blip r:embed="rId9">
                      <a:extLst>
                        <a:ext uri="{28A0092B-C50C-407E-A947-70E740481C1C}">
                          <a14:useLocalDpi xmlns:a14="http://schemas.microsoft.com/office/drawing/2010/main" val="0"/>
                        </a:ext>
                      </a:extLst>
                    </a:blip>
                    <a:stretch>
                      <a:fillRect/>
                    </a:stretch>
                  </pic:blipFill>
                  <pic:spPr>
                    <a:xfrm>
                      <a:off x="0" y="0"/>
                      <a:ext cx="3421958" cy="216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A4308F" w14:textId="77777777" w:rsidR="00852EDD" w:rsidRPr="00805737" w:rsidRDefault="00852EDD">
      <w:pPr>
        <w:rPr>
          <w:rFonts w:ascii="Comic Sans MS" w:hAnsi="Comic Sans MS"/>
          <w:sz w:val="18"/>
          <w:szCs w:val="18"/>
        </w:rPr>
      </w:pPr>
    </w:p>
    <w:p w14:paraId="20BB0AAF" w14:textId="004CE400" w:rsidR="00852EDD" w:rsidRPr="00805737" w:rsidRDefault="00852EDD">
      <w:pPr>
        <w:rPr>
          <w:rFonts w:ascii="Comic Sans MS" w:hAnsi="Comic Sans MS"/>
          <w:b/>
          <w:bCs/>
          <w:sz w:val="18"/>
          <w:szCs w:val="18"/>
        </w:rPr>
      </w:pPr>
      <w:r w:rsidRPr="00805737">
        <w:rPr>
          <w:rFonts w:ascii="Comic Sans MS" w:hAnsi="Comic Sans MS"/>
          <w:b/>
          <w:bCs/>
          <w:sz w:val="18"/>
          <w:szCs w:val="18"/>
        </w:rPr>
        <w:t>Día 6: Van – Akdamar – Van</w:t>
      </w:r>
    </w:p>
    <w:p w14:paraId="6D7FD7FD" w14:textId="1862544E" w:rsidR="007309BC" w:rsidRPr="00805737" w:rsidRDefault="00852EDD">
      <w:pPr>
        <w:rPr>
          <w:rFonts w:ascii="Comic Sans MS" w:hAnsi="Comic Sans MS" w:cs="Arial"/>
          <w:sz w:val="18"/>
          <w:szCs w:val="18"/>
          <w:shd w:val="clear" w:color="auto" w:fill="FFFFFF"/>
        </w:rPr>
      </w:pPr>
      <w:r w:rsidRPr="00805737">
        <w:rPr>
          <w:rFonts w:ascii="Comic Sans MS" w:hAnsi="Comic Sans MS" w:cstheme="majorHAnsi"/>
          <w:sz w:val="18"/>
          <w:szCs w:val="18"/>
        </w:rPr>
        <w:t xml:space="preserve">Visita al Museo Urartiano del </w:t>
      </w:r>
      <w:r w:rsidRPr="00805737">
        <w:rPr>
          <w:rFonts w:ascii="Comic Sans MS" w:hAnsi="Comic Sans MS" w:cstheme="majorHAnsi"/>
          <w:sz w:val="18"/>
          <w:szCs w:val="18"/>
          <w:shd w:val="clear" w:color="auto" w:fill="FFFFFF"/>
        </w:rPr>
        <w:t xml:space="preserve">antiguo reino de Urartu. Este reino se encontraba en la región del lago Van, </w:t>
      </w:r>
      <w:r w:rsidR="006B6FE0" w:rsidRPr="00805737">
        <w:rPr>
          <w:rFonts w:ascii="Comic Sans MS" w:hAnsi="Comic Sans MS" w:cstheme="majorHAnsi"/>
          <w:sz w:val="18"/>
          <w:szCs w:val="18"/>
          <w:shd w:val="clear" w:color="auto" w:fill="FFFFFF"/>
        </w:rPr>
        <w:t>donde los asirios (primera caballería de arqueros) se abastecían de caballos que podían ser montados, posiblemente los primeros caballos suficientemente grandes para la caballería (antes solo eran usados como tiro de carros). Luego, cogeremos un barco para navegar por el Lago Van, e</w:t>
      </w:r>
      <w:r w:rsidR="006B6FE0" w:rsidRPr="00805737">
        <w:rPr>
          <w:rFonts w:ascii="Comic Sans MS" w:hAnsi="Comic Sans MS" w:cs="Arial"/>
          <w:sz w:val="18"/>
          <w:szCs w:val="18"/>
          <w:shd w:val="clear" w:color="auto" w:fill="FFFFFF"/>
        </w:rPr>
        <w:t>l mayor lago de Turquía, hasta llegar a la Isla de Akdamar para visitar la Iglesia Armenia de la Santa Cruz del siglo X. Alojamiento en Van.</w:t>
      </w:r>
    </w:p>
    <w:p w14:paraId="17C15E8D" w14:textId="0B7DC486" w:rsidR="009D34DA" w:rsidRPr="00805737" w:rsidRDefault="009D34DA" w:rsidP="009D34DA">
      <w:pPr>
        <w:jc w:val="center"/>
        <w:rPr>
          <w:rFonts w:ascii="Comic Sans MS" w:hAnsi="Comic Sans MS" w:cs="Arial"/>
          <w:sz w:val="18"/>
          <w:szCs w:val="18"/>
          <w:shd w:val="clear" w:color="auto" w:fill="FFFFFF"/>
        </w:rPr>
      </w:pPr>
      <w:r w:rsidRPr="00805737">
        <w:rPr>
          <w:rFonts w:ascii="Comic Sans MS" w:hAnsi="Comic Sans MS" w:cs="Arial"/>
          <w:noProof/>
          <w:sz w:val="18"/>
          <w:szCs w:val="18"/>
          <w:shd w:val="clear" w:color="auto" w:fill="FFFFFF"/>
        </w:rPr>
        <w:drawing>
          <wp:inline distT="0" distB="0" distL="0" distR="0" wp14:anchorId="72E90824" wp14:editId="2C5CBA66">
            <wp:extent cx="3429000" cy="2159635"/>
            <wp:effectExtent l="152400" t="152400" r="361950" b="354965"/>
            <wp:docPr id="10070757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75749" name="Imagen 1007075749"/>
                    <pic:cNvPicPr/>
                  </pic:nvPicPr>
                  <pic:blipFill>
                    <a:blip r:embed="rId10">
                      <a:extLst>
                        <a:ext uri="{28A0092B-C50C-407E-A947-70E740481C1C}">
                          <a14:useLocalDpi xmlns:a14="http://schemas.microsoft.com/office/drawing/2010/main" val="0"/>
                        </a:ext>
                      </a:extLst>
                    </a:blip>
                    <a:stretch>
                      <a:fillRect/>
                    </a:stretch>
                  </pic:blipFill>
                  <pic:spPr>
                    <a:xfrm>
                      <a:off x="0" y="0"/>
                      <a:ext cx="3429580" cy="216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ABE2A8F" w14:textId="77777777" w:rsidR="006B6FE0" w:rsidRPr="00805737" w:rsidRDefault="006B6FE0">
      <w:pPr>
        <w:rPr>
          <w:rFonts w:ascii="Comic Sans MS" w:hAnsi="Comic Sans MS" w:cs="Arial"/>
          <w:sz w:val="18"/>
          <w:szCs w:val="18"/>
          <w:shd w:val="clear" w:color="auto" w:fill="FFFFFF"/>
        </w:rPr>
      </w:pPr>
    </w:p>
    <w:p w14:paraId="3204B580" w14:textId="77777777" w:rsidR="00DB6514" w:rsidRPr="00805737" w:rsidRDefault="00DB6514">
      <w:pPr>
        <w:rPr>
          <w:rFonts w:ascii="Comic Sans MS" w:hAnsi="Comic Sans MS" w:cstheme="majorHAnsi"/>
          <w:b/>
          <w:bCs/>
          <w:sz w:val="18"/>
          <w:szCs w:val="18"/>
        </w:rPr>
      </w:pPr>
    </w:p>
    <w:p w14:paraId="2CC69F17" w14:textId="4FE8D373" w:rsidR="006B6FE0" w:rsidRPr="00805737" w:rsidRDefault="006B6FE0">
      <w:pPr>
        <w:rPr>
          <w:rFonts w:ascii="Comic Sans MS" w:hAnsi="Comic Sans MS" w:cstheme="majorHAnsi"/>
          <w:b/>
          <w:bCs/>
          <w:sz w:val="18"/>
          <w:szCs w:val="18"/>
        </w:rPr>
      </w:pPr>
      <w:r w:rsidRPr="00805737">
        <w:rPr>
          <w:rFonts w:ascii="Comic Sans MS" w:hAnsi="Comic Sans MS" w:cstheme="majorHAnsi"/>
          <w:b/>
          <w:bCs/>
          <w:sz w:val="18"/>
          <w:szCs w:val="18"/>
        </w:rPr>
        <w:lastRenderedPageBreak/>
        <w:t xml:space="preserve">Día 7: Van – </w:t>
      </w:r>
      <w:r w:rsidR="005E2F86" w:rsidRPr="00805737">
        <w:rPr>
          <w:rFonts w:ascii="Comic Sans MS" w:hAnsi="Comic Sans MS" w:cstheme="majorHAnsi"/>
          <w:b/>
          <w:bCs/>
          <w:sz w:val="18"/>
          <w:szCs w:val="18"/>
        </w:rPr>
        <w:t xml:space="preserve">Volcán </w:t>
      </w:r>
      <w:r w:rsidRPr="00805737">
        <w:rPr>
          <w:rFonts w:ascii="Comic Sans MS" w:hAnsi="Comic Sans MS" w:cstheme="majorHAnsi"/>
          <w:b/>
          <w:bCs/>
          <w:sz w:val="18"/>
          <w:szCs w:val="18"/>
        </w:rPr>
        <w:t>Nemrut – Ahlat – Tatvan</w:t>
      </w:r>
    </w:p>
    <w:p w14:paraId="7FE173A7" w14:textId="5E15DE8D" w:rsidR="005E2F86" w:rsidRPr="00805737" w:rsidRDefault="005E2F86">
      <w:pPr>
        <w:rPr>
          <w:rFonts w:ascii="Comic Sans MS" w:hAnsi="Comic Sans MS" w:cstheme="majorHAnsi"/>
          <w:sz w:val="18"/>
          <w:szCs w:val="18"/>
        </w:rPr>
      </w:pPr>
      <w:r w:rsidRPr="00805737">
        <w:rPr>
          <w:rFonts w:ascii="Comic Sans MS" w:hAnsi="Comic Sans MS" w:cstheme="majorHAnsi"/>
          <w:sz w:val="18"/>
          <w:szCs w:val="18"/>
        </w:rPr>
        <w:t xml:space="preserve">Salida hacia Tatvan bordeando la orilla sur del lago Van. Parada en Tatvan para almorzar antes de subir al cráter del monte Nemrut </w:t>
      </w:r>
      <w:proofErr w:type="gramStart"/>
      <w:r w:rsidRPr="00805737">
        <w:rPr>
          <w:rFonts w:ascii="Comic Sans MS" w:hAnsi="Comic Sans MS" w:cstheme="majorHAnsi"/>
          <w:sz w:val="18"/>
          <w:szCs w:val="18"/>
        </w:rPr>
        <w:t>( no</w:t>
      </w:r>
      <w:proofErr w:type="gramEnd"/>
      <w:r w:rsidRPr="00805737">
        <w:rPr>
          <w:rFonts w:ascii="Comic Sans MS" w:hAnsi="Comic Sans MS" w:cstheme="majorHAnsi"/>
          <w:sz w:val="18"/>
          <w:szCs w:val="18"/>
        </w:rPr>
        <w:t xml:space="preserve"> confundir con el Nemrut Dağı de </w:t>
      </w:r>
      <w:proofErr w:type="gramStart"/>
      <w:r w:rsidRPr="00805737">
        <w:rPr>
          <w:rFonts w:ascii="Comic Sans MS" w:hAnsi="Comic Sans MS" w:cstheme="majorHAnsi"/>
          <w:sz w:val="18"/>
          <w:szCs w:val="18"/>
        </w:rPr>
        <w:t>Adiyaman )</w:t>
      </w:r>
      <w:proofErr w:type="gramEnd"/>
      <w:r w:rsidRPr="00805737">
        <w:rPr>
          <w:rFonts w:ascii="Comic Sans MS" w:hAnsi="Comic Sans MS" w:cstheme="majorHAnsi"/>
          <w:sz w:val="18"/>
          <w:szCs w:val="18"/>
        </w:rPr>
        <w:t>. Visita a los lagos del cráter, uno frio y el otro termal. Posteriormente visitamos las tumbas de los reyes selyúcidas en Ahlat. Alojamiento en Tatvan.</w:t>
      </w:r>
    </w:p>
    <w:p w14:paraId="57E10443" w14:textId="7313776F" w:rsidR="0044240F" w:rsidRPr="00805737" w:rsidRDefault="0044240F" w:rsidP="0044240F">
      <w:pPr>
        <w:jc w:val="center"/>
        <w:rPr>
          <w:rFonts w:ascii="Comic Sans MS" w:hAnsi="Comic Sans MS" w:cstheme="majorHAnsi"/>
          <w:sz w:val="18"/>
          <w:szCs w:val="18"/>
        </w:rPr>
      </w:pPr>
      <w:r w:rsidRPr="00805737">
        <w:rPr>
          <w:rFonts w:ascii="Comic Sans MS" w:hAnsi="Comic Sans MS" w:cstheme="majorHAnsi"/>
          <w:noProof/>
          <w:sz w:val="18"/>
          <w:szCs w:val="18"/>
        </w:rPr>
        <w:drawing>
          <wp:inline distT="0" distB="0" distL="0" distR="0" wp14:anchorId="4CD9CAA5" wp14:editId="49ABCD01">
            <wp:extent cx="3360420" cy="2159635"/>
            <wp:effectExtent l="152400" t="152400" r="354330" b="354965"/>
            <wp:docPr id="17782586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58607" name="Imagen 1778258607"/>
                    <pic:cNvPicPr/>
                  </pic:nvPicPr>
                  <pic:blipFill>
                    <a:blip r:embed="rId11">
                      <a:extLst>
                        <a:ext uri="{28A0092B-C50C-407E-A947-70E740481C1C}">
                          <a14:useLocalDpi xmlns:a14="http://schemas.microsoft.com/office/drawing/2010/main" val="0"/>
                        </a:ext>
                      </a:extLst>
                    </a:blip>
                    <a:stretch>
                      <a:fillRect/>
                    </a:stretch>
                  </pic:blipFill>
                  <pic:spPr>
                    <a:xfrm>
                      <a:off x="0" y="0"/>
                      <a:ext cx="3360989" cy="2160001"/>
                    </a:xfrm>
                    <a:prstGeom prst="rect">
                      <a:avLst/>
                    </a:prstGeom>
                    <a:ln>
                      <a:noFill/>
                    </a:ln>
                    <a:effectLst>
                      <a:outerShdw blurRad="292100" dist="139700" dir="2700000" algn="tl" rotWithShape="0">
                        <a:srgbClr val="333333">
                          <a:alpha val="65000"/>
                        </a:srgbClr>
                      </a:outerShdw>
                    </a:effectLst>
                  </pic:spPr>
                </pic:pic>
              </a:graphicData>
            </a:graphic>
          </wp:inline>
        </w:drawing>
      </w:r>
    </w:p>
    <w:p w14:paraId="2AFF2EDA" w14:textId="77777777" w:rsidR="005E2F86" w:rsidRPr="00805737" w:rsidRDefault="005E2F86">
      <w:pPr>
        <w:rPr>
          <w:rFonts w:ascii="Comic Sans MS" w:hAnsi="Comic Sans MS" w:cstheme="majorHAnsi"/>
          <w:sz w:val="18"/>
          <w:szCs w:val="18"/>
        </w:rPr>
      </w:pPr>
    </w:p>
    <w:p w14:paraId="34170BEB" w14:textId="66E4B565" w:rsidR="005E2F86" w:rsidRPr="00805737" w:rsidRDefault="005E2F86">
      <w:pPr>
        <w:rPr>
          <w:rFonts w:ascii="Comic Sans MS" w:hAnsi="Comic Sans MS" w:cstheme="majorHAnsi"/>
          <w:b/>
          <w:bCs/>
          <w:sz w:val="18"/>
          <w:szCs w:val="18"/>
        </w:rPr>
      </w:pPr>
      <w:r w:rsidRPr="00805737">
        <w:rPr>
          <w:rFonts w:ascii="Comic Sans MS" w:hAnsi="Comic Sans MS" w:cstheme="majorHAnsi"/>
          <w:b/>
          <w:bCs/>
          <w:sz w:val="18"/>
          <w:szCs w:val="18"/>
        </w:rPr>
        <w:t>Día 8: Tatvan – Midyat – Mardin</w:t>
      </w:r>
    </w:p>
    <w:p w14:paraId="0F9B74BA" w14:textId="0302A8CD" w:rsidR="005E2F86" w:rsidRPr="00805737" w:rsidRDefault="005E2F86">
      <w:pPr>
        <w:rPr>
          <w:rFonts w:ascii="Comic Sans MS" w:hAnsi="Comic Sans MS" w:cstheme="majorHAnsi"/>
          <w:sz w:val="18"/>
          <w:szCs w:val="18"/>
        </w:rPr>
      </w:pPr>
      <w:r w:rsidRPr="00805737">
        <w:rPr>
          <w:rFonts w:ascii="Comic Sans MS" w:hAnsi="Comic Sans MS" w:cstheme="majorHAnsi"/>
          <w:sz w:val="18"/>
          <w:szCs w:val="18"/>
        </w:rPr>
        <w:t>Salida hacía Mardin vía Batman y Hasankeyf, donde se almuerza. En Hasankeyf visitaremos cuevas y ruinas medievales. Para en Mi</w:t>
      </w:r>
      <w:r w:rsidR="00C94B74" w:rsidRPr="00805737">
        <w:rPr>
          <w:rFonts w:ascii="Comic Sans MS" w:hAnsi="Comic Sans MS" w:cstheme="majorHAnsi"/>
          <w:sz w:val="18"/>
          <w:szCs w:val="18"/>
        </w:rPr>
        <w:t>dyat para visitar el Bazar de la Plata. Llegada a Mardin y visitamos la Madrasa de Kasimiye. Alojamiento en Mardin.</w:t>
      </w:r>
    </w:p>
    <w:p w14:paraId="103A5E21" w14:textId="07D1D3CD" w:rsidR="002479DA" w:rsidRPr="00805737" w:rsidRDefault="002479DA" w:rsidP="002479DA">
      <w:pPr>
        <w:jc w:val="center"/>
        <w:rPr>
          <w:rFonts w:ascii="Comic Sans MS" w:hAnsi="Comic Sans MS" w:cstheme="majorHAnsi"/>
          <w:sz w:val="18"/>
          <w:szCs w:val="18"/>
        </w:rPr>
      </w:pPr>
      <w:r w:rsidRPr="00805737">
        <w:rPr>
          <w:rFonts w:ascii="Comic Sans MS" w:hAnsi="Comic Sans MS" w:cstheme="majorHAnsi"/>
          <w:noProof/>
          <w:sz w:val="18"/>
          <w:szCs w:val="18"/>
        </w:rPr>
        <w:drawing>
          <wp:inline distT="0" distB="0" distL="0" distR="0" wp14:anchorId="17B71101" wp14:editId="38EE41B9">
            <wp:extent cx="3383280" cy="2159635"/>
            <wp:effectExtent l="152400" t="152400" r="369570" b="354965"/>
            <wp:docPr id="188329439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94396" name="Imagen 1883294396"/>
                    <pic:cNvPicPr/>
                  </pic:nvPicPr>
                  <pic:blipFill>
                    <a:blip r:embed="rId12">
                      <a:extLst>
                        <a:ext uri="{28A0092B-C50C-407E-A947-70E740481C1C}">
                          <a14:useLocalDpi xmlns:a14="http://schemas.microsoft.com/office/drawing/2010/main" val="0"/>
                        </a:ext>
                      </a:extLst>
                    </a:blip>
                    <a:stretch>
                      <a:fillRect/>
                    </a:stretch>
                  </pic:blipFill>
                  <pic:spPr>
                    <a:xfrm>
                      <a:off x="0" y="0"/>
                      <a:ext cx="3383857" cy="2160003"/>
                    </a:xfrm>
                    <a:prstGeom prst="rect">
                      <a:avLst/>
                    </a:prstGeom>
                    <a:ln>
                      <a:noFill/>
                    </a:ln>
                    <a:effectLst>
                      <a:outerShdw blurRad="292100" dist="139700" dir="2700000" algn="tl" rotWithShape="0">
                        <a:srgbClr val="333333">
                          <a:alpha val="65000"/>
                        </a:srgbClr>
                      </a:outerShdw>
                    </a:effectLst>
                  </pic:spPr>
                </pic:pic>
              </a:graphicData>
            </a:graphic>
          </wp:inline>
        </w:drawing>
      </w:r>
    </w:p>
    <w:p w14:paraId="16FFA291" w14:textId="77777777" w:rsidR="00C94B74" w:rsidRPr="00805737" w:rsidRDefault="00C94B74">
      <w:pPr>
        <w:rPr>
          <w:rFonts w:ascii="Comic Sans MS" w:hAnsi="Comic Sans MS" w:cstheme="majorHAnsi"/>
          <w:sz w:val="18"/>
          <w:szCs w:val="18"/>
        </w:rPr>
      </w:pPr>
    </w:p>
    <w:p w14:paraId="17D9E074" w14:textId="77777777" w:rsidR="002479DA" w:rsidRPr="00805737" w:rsidRDefault="002479DA">
      <w:pPr>
        <w:rPr>
          <w:rFonts w:ascii="Comic Sans MS" w:hAnsi="Comic Sans MS" w:cstheme="majorHAnsi"/>
          <w:b/>
          <w:bCs/>
          <w:sz w:val="18"/>
          <w:szCs w:val="18"/>
        </w:rPr>
      </w:pPr>
    </w:p>
    <w:p w14:paraId="24B47121" w14:textId="77777777" w:rsidR="002479DA" w:rsidRPr="00805737" w:rsidRDefault="002479DA">
      <w:pPr>
        <w:rPr>
          <w:rFonts w:ascii="Comic Sans MS" w:hAnsi="Comic Sans MS" w:cstheme="majorHAnsi"/>
          <w:b/>
          <w:bCs/>
          <w:sz w:val="18"/>
          <w:szCs w:val="18"/>
        </w:rPr>
      </w:pPr>
    </w:p>
    <w:p w14:paraId="6716B14A" w14:textId="77777777" w:rsidR="002479DA" w:rsidRPr="00805737" w:rsidRDefault="002479DA">
      <w:pPr>
        <w:rPr>
          <w:rFonts w:ascii="Comic Sans MS" w:hAnsi="Comic Sans MS" w:cstheme="majorHAnsi"/>
          <w:b/>
          <w:bCs/>
          <w:sz w:val="18"/>
          <w:szCs w:val="18"/>
        </w:rPr>
      </w:pPr>
    </w:p>
    <w:p w14:paraId="3BBFC041" w14:textId="3964B23D" w:rsidR="00C94B74" w:rsidRPr="00805737" w:rsidRDefault="00C94B74">
      <w:pPr>
        <w:rPr>
          <w:rFonts w:ascii="Comic Sans MS" w:hAnsi="Comic Sans MS" w:cstheme="majorHAnsi"/>
          <w:b/>
          <w:bCs/>
          <w:sz w:val="18"/>
          <w:szCs w:val="18"/>
        </w:rPr>
      </w:pPr>
      <w:r w:rsidRPr="00805737">
        <w:rPr>
          <w:rFonts w:ascii="Comic Sans MS" w:hAnsi="Comic Sans MS" w:cstheme="majorHAnsi"/>
          <w:b/>
          <w:bCs/>
          <w:sz w:val="18"/>
          <w:szCs w:val="18"/>
        </w:rPr>
        <w:lastRenderedPageBreak/>
        <w:t>Día 9: Mardin</w:t>
      </w:r>
    </w:p>
    <w:p w14:paraId="6179D615" w14:textId="0569D5C0" w:rsidR="00C94B74" w:rsidRPr="00805737" w:rsidRDefault="00C94B74">
      <w:pPr>
        <w:rPr>
          <w:rFonts w:ascii="Comic Sans MS" w:hAnsi="Comic Sans MS" w:cstheme="majorHAnsi"/>
          <w:sz w:val="18"/>
          <w:szCs w:val="18"/>
        </w:rPr>
      </w:pPr>
      <w:r w:rsidRPr="00805737">
        <w:rPr>
          <w:rFonts w:ascii="Comic Sans MS" w:hAnsi="Comic Sans MS" w:cstheme="majorHAnsi"/>
          <w:sz w:val="18"/>
          <w:szCs w:val="18"/>
        </w:rPr>
        <w:t xml:space="preserve">Visitamos el Monasterio Deir Al Zafaran </w:t>
      </w:r>
      <w:proofErr w:type="gramStart"/>
      <w:r w:rsidRPr="00805737">
        <w:rPr>
          <w:rFonts w:ascii="Comic Sans MS" w:hAnsi="Comic Sans MS" w:cstheme="majorHAnsi"/>
          <w:sz w:val="18"/>
          <w:szCs w:val="18"/>
        </w:rPr>
        <w:t>( Monasterio</w:t>
      </w:r>
      <w:proofErr w:type="gramEnd"/>
      <w:r w:rsidRPr="00805737">
        <w:rPr>
          <w:rFonts w:ascii="Comic Sans MS" w:hAnsi="Comic Sans MS" w:cstheme="majorHAnsi"/>
          <w:sz w:val="18"/>
          <w:szCs w:val="18"/>
        </w:rPr>
        <w:t xml:space="preserve"> del </w:t>
      </w:r>
      <w:proofErr w:type="gramStart"/>
      <w:r w:rsidRPr="00805737">
        <w:rPr>
          <w:rFonts w:ascii="Comic Sans MS" w:hAnsi="Comic Sans MS" w:cstheme="majorHAnsi"/>
          <w:sz w:val="18"/>
          <w:szCs w:val="18"/>
        </w:rPr>
        <w:t>Azafrán )</w:t>
      </w:r>
      <w:proofErr w:type="gramEnd"/>
      <w:r w:rsidRPr="00805737">
        <w:rPr>
          <w:rFonts w:ascii="Comic Sans MS" w:hAnsi="Comic Sans MS" w:cstheme="majorHAnsi"/>
          <w:sz w:val="18"/>
          <w:szCs w:val="18"/>
        </w:rPr>
        <w:t xml:space="preserve">, antiguo centro del patriarcado cristiano siriaco, construido sobre un templo solar del 1000 a.C. </w:t>
      </w:r>
      <w:proofErr w:type="gramStart"/>
      <w:r w:rsidRPr="00805737">
        <w:rPr>
          <w:rFonts w:ascii="Comic Sans MS" w:hAnsi="Comic Sans MS" w:cstheme="majorHAnsi"/>
          <w:sz w:val="18"/>
          <w:szCs w:val="18"/>
        </w:rPr>
        <w:t>( edificio</w:t>
      </w:r>
      <w:proofErr w:type="gramEnd"/>
      <w:r w:rsidRPr="00805737">
        <w:rPr>
          <w:rFonts w:ascii="Comic Sans MS" w:hAnsi="Comic Sans MS" w:cstheme="majorHAnsi"/>
          <w:sz w:val="18"/>
          <w:szCs w:val="18"/>
        </w:rPr>
        <w:t xml:space="preserve"> religioso para honrar al dios del </w:t>
      </w:r>
      <w:proofErr w:type="gramStart"/>
      <w:r w:rsidRPr="00805737">
        <w:rPr>
          <w:rFonts w:ascii="Comic Sans MS" w:hAnsi="Comic Sans MS" w:cstheme="majorHAnsi"/>
          <w:sz w:val="18"/>
          <w:szCs w:val="18"/>
        </w:rPr>
        <w:t>sol )</w:t>
      </w:r>
      <w:proofErr w:type="gramEnd"/>
      <w:r w:rsidRPr="00805737">
        <w:rPr>
          <w:rFonts w:ascii="Comic Sans MS" w:hAnsi="Comic Sans MS" w:cstheme="majorHAnsi"/>
          <w:sz w:val="18"/>
          <w:szCs w:val="18"/>
        </w:rPr>
        <w:t>. Luego visitaremos la ciudad romana de Dara, importante ciudad fortaleza romana de Oriente en el norte de Mesopotamia, fundada por el emperador Anastasio. Finalizamos el día con un paseo por el casco antiguo de Mardin. Alojamiento en Mardin.</w:t>
      </w:r>
    </w:p>
    <w:p w14:paraId="561AEAFD" w14:textId="77777777" w:rsidR="002479DA" w:rsidRPr="00805737" w:rsidRDefault="002479DA" w:rsidP="002479DA">
      <w:pPr>
        <w:jc w:val="center"/>
        <w:rPr>
          <w:rFonts w:ascii="Comic Sans MS" w:hAnsi="Comic Sans MS" w:cstheme="majorHAnsi"/>
          <w:sz w:val="18"/>
          <w:szCs w:val="18"/>
        </w:rPr>
      </w:pPr>
      <w:r w:rsidRPr="00805737">
        <w:rPr>
          <w:rFonts w:ascii="Comic Sans MS" w:hAnsi="Comic Sans MS" w:cstheme="majorHAnsi"/>
          <w:noProof/>
          <w:sz w:val="18"/>
          <w:szCs w:val="18"/>
        </w:rPr>
        <w:drawing>
          <wp:inline distT="0" distB="0" distL="0" distR="0" wp14:anchorId="20844F4C" wp14:editId="59A8A77F">
            <wp:extent cx="3406140" cy="2159000"/>
            <wp:effectExtent l="152400" t="152400" r="365760" b="355600"/>
            <wp:docPr id="5221769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76979" name="Imagen 522176979"/>
                    <pic:cNvPicPr/>
                  </pic:nvPicPr>
                  <pic:blipFill>
                    <a:blip r:embed="rId13">
                      <a:extLst>
                        <a:ext uri="{28A0092B-C50C-407E-A947-70E740481C1C}">
                          <a14:useLocalDpi xmlns:a14="http://schemas.microsoft.com/office/drawing/2010/main" val="0"/>
                        </a:ext>
                      </a:extLst>
                    </a:blip>
                    <a:stretch>
                      <a:fillRect/>
                    </a:stretch>
                  </pic:blipFill>
                  <pic:spPr>
                    <a:xfrm>
                      <a:off x="0" y="0"/>
                      <a:ext cx="3417698" cy="2166326"/>
                    </a:xfrm>
                    <a:prstGeom prst="rect">
                      <a:avLst/>
                    </a:prstGeom>
                    <a:ln>
                      <a:noFill/>
                    </a:ln>
                    <a:effectLst>
                      <a:outerShdw blurRad="292100" dist="139700" dir="2700000" algn="tl" rotWithShape="0">
                        <a:srgbClr val="333333">
                          <a:alpha val="65000"/>
                        </a:srgbClr>
                      </a:outerShdw>
                    </a:effectLst>
                  </pic:spPr>
                </pic:pic>
              </a:graphicData>
            </a:graphic>
          </wp:inline>
        </w:drawing>
      </w:r>
    </w:p>
    <w:p w14:paraId="5E399B59" w14:textId="376C703F" w:rsidR="00C94B74" w:rsidRPr="00805737" w:rsidRDefault="00C94B74" w:rsidP="002479DA">
      <w:pPr>
        <w:rPr>
          <w:rFonts w:ascii="Comic Sans MS" w:hAnsi="Comic Sans MS" w:cstheme="majorHAnsi"/>
          <w:sz w:val="18"/>
          <w:szCs w:val="18"/>
        </w:rPr>
      </w:pPr>
      <w:r w:rsidRPr="00805737">
        <w:rPr>
          <w:rFonts w:ascii="Comic Sans MS" w:hAnsi="Comic Sans MS" w:cstheme="majorHAnsi"/>
          <w:b/>
          <w:bCs/>
          <w:sz w:val="18"/>
          <w:szCs w:val="18"/>
        </w:rPr>
        <w:t xml:space="preserve">Día 10: </w:t>
      </w:r>
      <w:r w:rsidR="00233957" w:rsidRPr="00805737">
        <w:rPr>
          <w:rFonts w:ascii="Comic Sans MS" w:hAnsi="Comic Sans MS" w:cstheme="majorHAnsi"/>
          <w:b/>
          <w:bCs/>
          <w:sz w:val="18"/>
          <w:szCs w:val="18"/>
        </w:rPr>
        <w:t>Diyarbakir</w:t>
      </w:r>
    </w:p>
    <w:p w14:paraId="6337E111" w14:textId="1436B060" w:rsidR="00233957" w:rsidRPr="00805737" w:rsidRDefault="00233957">
      <w:pPr>
        <w:rPr>
          <w:rFonts w:ascii="Comic Sans MS" w:hAnsi="Comic Sans MS" w:cstheme="majorHAnsi"/>
          <w:sz w:val="18"/>
          <w:szCs w:val="18"/>
        </w:rPr>
      </w:pPr>
      <w:r w:rsidRPr="00805737">
        <w:rPr>
          <w:rFonts w:ascii="Comic Sans MS" w:hAnsi="Comic Sans MS" w:cstheme="majorHAnsi"/>
          <w:sz w:val="18"/>
          <w:szCs w:val="18"/>
        </w:rPr>
        <w:t>Salida hacia Diyarbakir, ciudad con más de 6.000 años de historia. Visitaremos la ciudadela con sus murallas de basalto de 5,8 km, el Puente de los 10 ojos, la Gran Mezquita, el Caravansarai Hasan Pasa Han, la Mezquita Ulu y la Iglesia Armenia Surp Grigos. Alojamiento en Diyarbakir.</w:t>
      </w:r>
    </w:p>
    <w:p w14:paraId="1921DDE0" w14:textId="7B8B2B0F" w:rsidR="002479DA" w:rsidRPr="00805737" w:rsidRDefault="002479DA" w:rsidP="002479DA">
      <w:pPr>
        <w:jc w:val="center"/>
        <w:rPr>
          <w:rFonts w:ascii="Comic Sans MS" w:hAnsi="Comic Sans MS" w:cstheme="majorHAnsi"/>
          <w:sz w:val="18"/>
          <w:szCs w:val="18"/>
        </w:rPr>
      </w:pPr>
      <w:r w:rsidRPr="00805737">
        <w:rPr>
          <w:rFonts w:ascii="Comic Sans MS" w:hAnsi="Comic Sans MS" w:cstheme="majorHAnsi"/>
          <w:noProof/>
          <w:sz w:val="18"/>
          <w:szCs w:val="18"/>
        </w:rPr>
        <w:drawing>
          <wp:inline distT="0" distB="0" distL="0" distR="0" wp14:anchorId="24FFC8D9" wp14:editId="66775264">
            <wp:extent cx="3398520" cy="2159635"/>
            <wp:effectExtent l="152400" t="152400" r="354330" b="354965"/>
            <wp:docPr id="86052245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22452" name="Imagen 860522452"/>
                    <pic:cNvPicPr/>
                  </pic:nvPicPr>
                  <pic:blipFill>
                    <a:blip r:embed="rId14">
                      <a:extLst>
                        <a:ext uri="{28A0092B-C50C-407E-A947-70E740481C1C}">
                          <a14:useLocalDpi xmlns:a14="http://schemas.microsoft.com/office/drawing/2010/main" val="0"/>
                        </a:ext>
                      </a:extLst>
                    </a:blip>
                    <a:stretch>
                      <a:fillRect/>
                    </a:stretch>
                  </pic:blipFill>
                  <pic:spPr>
                    <a:xfrm>
                      <a:off x="0" y="0"/>
                      <a:ext cx="3399100" cy="2160004"/>
                    </a:xfrm>
                    <a:prstGeom prst="rect">
                      <a:avLst/>
                    </a:prstGeom>
                    <a:ln>
                      <a:noFill/>
                    </a:ln>
                    <a:effectLst>
                      <a:outerShdw blurRad="292100" dist="139700" dir="2700000" algn="tl" rotWithShape="0">
                        <a:srgbClr val="333333">
                          <a:alpha val="65000"/>
                        </a:srgbClr>
                      </a:outerShdw>
                    </a:effectLst>
                  </pic:spPr>
                </pic:pic>
              </a:graphicData>
            </a:graphic>
          </wp:inline>
        </w:drawing>
      </w:r>
    </w:p>
    <w:p w14:paraId="45254C98" w14:textId="77777777" w:rsidR="00233957" w:rsidRPr="00805737" w:rsidRDefault="00233957">
      <w:pPr>
        <w:rPr>
          <w:rFonts w:ascii="Comic Sans MS" w:hAnsi="Comic Sans MS" w:cstheme="majorHAnsi"/>
          <w:b/>
          <w:bCs/>
          <w:sz w:val="18"/>
          <w:szCs w:val="18"/>
        </w:rPr>
      </w:pPr>
    </w:p>
    <w:p w14:paraId="516C496D" w14:textId="77777777" w:rsidR="002479DA" w:rsidRPr="00805737" w:rsidRDefault="002479DA">
      <w:pPr>
        <w:rPr>
          <w:rFonts w:ascii="Comic Sans MS" w:hAnsi="Comic Sans MS" w:cstheme="majorHAnsi"/>
          <w:b/>
          <w:bCs/>
          <w:sz w:val="18"/>
          <w:szCs w:val="18"/>
        </w:rPr>
      </w:pPr>
    </w:p>
    <w:p w14:paraId="23819CFF" w14:textId="77777777" w:rsidR="002479DA" w:rsidRPr="00805737" w:rsidRDefault="002479DA">
      <w:pPr>
        <w:rPr>
          <w:rFonts w:ascii="Comic Sans MS" w:hAnsi="Comic Sans MS" w:cstheme="majorHAnsi"/>
          <w:b/>
          <w:bCs/>
          <w:sz w:val="18"/>
          <w:szCs w:val="18"/>
        </w:rPr>
      </w:pPr>
    </w:p>
    <w:p w14:paraId="01CE161B" w14:textId="77777777" w:rsidR="002479DA" w:rsidRPr="00805737" w:rsidRDefault="002479DA">
      <w:pPr>
        <w:rPr>
          <w:rFonts w:ascii="Comic Sans MS" w:hAnsi="Comic Sans MS" w:cstheme="majorHAnsi"/>
          <w:b/>
          <w:bCs/>
          <w:sz w:val="18"/>
          <w:szCs w:val="18"/>
        </w:rPr>
      </w:pPr>
    </w:p>
    <w:p w14:paraId="4751255F" w14:textId="3E70A09A" w:rsidR="00233957" w:rsidRPr="00805737" w:rsidRDefault="00233957">
      <w:pPr>
        <w:rPr>
          <w:rFonts w:ascii="Comic Sans MS" w:hAnsi="Comic Sans MS" w:cstheme="majorHAnsi"/>
          <w:b/>
          <w:bCs/>
          <w:sz w:val="18"/>
          <w:szCs w:val="18"/>
        </w:rPr>
      </w:pPr>
      <w:r w:rsidRPr="00805737">
        <w:rPr>
          <w:rFonts w:ascii="Comic Sans MS" w:hAnsi="Comic Sans MS" w:cstheme="majorHAnsi"/>
          <w:b/>
          <w:bCs/>
          <w:sz w:val="18"/>
          <w:szCs w:val="18"/>
        </w:rPr>
        <w:lastRenderedPageBreak/>
        <w:t xml:space="preserve">Día 11: Diyarbakir – Adiyaman – Monte Nemrut </w:t>
      </w:r>
      <w:proofErr w:type="gramStart"/>
      <w:r w:rsidRPr="00805737">
        <w:rPr>
          <w:rFonts w:ascii="Comic Sans MS" w:hAnsi="Comic Sans MS" w:cstheme="majorHAnsi"/>
          <w:b/>
          <w:bCs/>
          <w:sz w:val="18"/>
          <w:szCs w:val="18"/>
        </w:rPr>
        <w:t>( Nemrut</w:t>
      </w:r>
      <w:proofErr w:type="gramEnd"/>
      <w:r w:rsidRPr="00805737">
        <w:rPr>
          <w:rFonts w:ascii="Comic Sans MS" w:hAnsi="Comic Sans MS" w:cstheme="majorHAnsi"/>
          <w:b/>
          <w:bCs/>
          <w:sz w:val="18"/>
          <w:szCs w:val="18"/>
        </w:rPr>
        <w:t xml:space="preserve"> </w:t>
      </w:r>
      <w:proofErr w:type="gramStart"/>
      <w:r w:rsidRPr="00805737">
        <w:rPr>
          <w:rFonts w:ascii="Comic Sans MS" w:hAnsi="Comic Sans MS" w:cstheme="majorHAnsi"/>
          <w:b/>
          <w:bCs/>
          <w:sz w:val="18"/>
          <w:szCs w:val="18"/>
        </w:rPr>
        <w:t>Dağı )</w:t>
      </w:r>
      <w:proofErr w:type="gramEnd"/>
      <w:r w:rsidRPr="00805737">
        <w:rPr>
          <w:rFonts w:ascii="Comic Sans MS" w:hAnsi="Comic Sans MS" w:cstheme="majorHAnsi"/>
          <w:b/>
          <w:bCs/>
          <w:sz w:val="18"/>
          <w:szCs w:val="18"/>
        </w:rPr>
        <w:t xml:space="preserve"> </w:t>
      </w:r>
    </w:p>
    <w:p w14:paraId="0A43B392" w14:textId="72071406" w:rsidR="00233957" w:rsidRPr="00805737" w:rsidRDefault="00B93694">
      <w:pPr>
        <w:rPr>
          <w:rFonts w:ascii="Comic Sans MS" w:hAnsi="Comic Sans MS" w:cs="Arial"/>
          <w:sz w:val="18"/>
          <w:szCs w:val="18"/>
          <w:shd w:val="clear" w:color="auto" w:fill="FFFFFF"/>
        </w:rPr>
      </w:pPr>
      <w:r w:rsidRPr="00805737">
        <w:rPr>
          <w:rFonts w:ascii="Comic Sans MS" w:hAnsi="Comic Sans MS" w:cstheme="majorHAnsi"/>
          <w:sz w:val="18"/>
          <w:szCs w:val="18"/>
        </w:rPr>
        <w:t xml:space="preserve">Salida hacia Nemrut pasando por el rio Éufrates hasta el Parque Nacional de Nemrut, donde subiremos al Túmulo Funerario de 50 metros de alto por 150 metros de diámetro del rey Antioco de Commagene para ver las estatuas colosales, Patrimonio de la Humanidad de la Unesco desde 1987. El rey Antioco Antíoco se presenta como un dios para unir a la población de origen griego y persa mediante un culto común. Las esculturas e inscripciones del mausoleo resaltaban el carácter divino del rey y daban instrucciones para el culto. También visitamos el túmulo de Karakus y el puente Cendere, también conocido como el puente de Septimio Severo, </w:t>
      </w:r>
      <w:r w:rsidRPr="00805737">
        <w:rPr>
          <w:rFonts w:ascii="Comic Sans MS" w:hAnsi="Comic Sans MS" w:cs="Arial"/>
          <w:sz w:val="18"/>
          <w:szCs w:val="18"/>
          <w:shd w:val="clear" w:color="auto" w:fill="FFFFFF"/>
        </w:rPr>
        <w:t>el primer emperador romano de origen africano en alcanzar el trono.</w:t>
      </w:r>
      <w:r w:rsidR="00EC567A" w:rsidRPr="00805737">
        <w:rPr>
          <w:rFonts w:ascii="Comic Sans MS" w:hAnsi="Comic Sans MS" w:cs="Arial"/>
          <w:sz w:val="18"/>
          <w:szCs w:val="18"/>
          <w:shd w:val="clear" w:color="auto" w:fill="FFFFFF"/>
        </w:rPr>
        <w:t xml:space="preserve"> Alojamiento en Nemrut.</w:t>
      </w:r>
    </w:p>
    <w:p w14:paraId="052E1EA8" w14:textId="77777777" w:rsidR="002479DA" w:rsidRPr="00805737" w:rsidRDefault="002479DA" w:rsidP="002479DA">
      <w:pPr>
        <w:jc w:val="center"/>
        <w:rPr>
          <w:rFonts w:ascii="Comic Sans MS" w:hAnsi="Comic Sans MS" w:cs="Arial"/>
          <w:sz w:val="18"/>
          <w:szCs w:val="18"/>
          <w:shd w:val="clear" w:color="auto" w:fill="FFFFFF"/>
        </w:rPr>
      </w:pPr>
      <w:r w:rsidRPr="00805737">
        <w:rPr>
          <w:rFonts w:ascii="Comic Sans MS" w:hAnsi="Comic Sans MS" w:cs="Arial"/>
          <w:noProof/>
          <w:sz w:val="18"/>
          <w:szCs w:val="18"/>
          <w:shd w:val="clear" w:color="auto" w:fill="FFFFFF"/>
        </w:rPr>
        <w:drawing>
          <wp:inline distT="0" distB="0" distL="0" distR="0" wp14:anchorId="65A45322" wp14:editId="17EE22EA">
            <wp:extent cx="3368040" cy="2159635"/>
            <wp:effectExtent l="152400" t="152400" r="365760" b="354965"/>
            <wp:docPr id="111414567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45672" name="Imagen 1114145672"/>
                    <pic:cNvPicPr/>
                  </pic:nvPicPr>
                  <pic:blipFill>
                    <a:blip r:embed="rId15">
                      <a:extLst>
                        <a:ext uri="{28A0092B-C50C-407E-A947-70E740481C1C}">
                          <a14:useLocalDpi xmlns:a14="http://schemas.microsoft.com/office/drawing/2010/main" val="0"/>
                        </a:ext>
                      </a:extLst>
                    </a:blip>
                    <a:stretch>
                      <a:fillRect/>
                    </a:stretch>
                  </pic:blipFill>
                  <pic:spPr>
                    <a:xfrm>
                      <a:off x="0" y="0"/>
                      <a:ext cx="3368610" cy="216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B98A013" w14:textId="7CEC02A3" w:rsidR="00EC567A" w:rsidRPr="00805737" w:rsidRDefault="00EC567A" w:rsidP="002479DA">
      <w:pPr>
        <w:rPr>
          <w:rFonts w:ascii="Comic Sans MS" w:hAnsi="Comic Sans MS" w:cs="Arial"/>
          <w:sz w:val="18"/>
          <w:szCs w:val="18"/>
          <w:shd w:val="clear" w:color="auto" w:fill="FFFFFF"/>
        </w:rPr>
      </w:pPr>
      <w:r w:rsidRPr="00805737">
        <w:rPr>
          <w:rFonts w:ascii="Comic Sans MS" w:hAnsi="Comic Sans MS" w:cs="Arial"/>
          <w:b/>
          <w:bCs/>
          <w:sz w:val="18"/>
          <w:szCs w:val="18"/>
          <w:shd w:val="clear" w:color="auto" w:fill="FFFFFF"/>
        </w:rPr>
        <w:t>Día 12: Nemrut – Göbeklitepe – Urfa</w:t>
      </w:r>
    </w:p>
    <w:p w14:paraId="63024C15" w14:textId="5DA7A723" w:rsidR="00EC567A" w:rsidRPr="00805737" w:rsidRDefault="00EC567A">
      <w:pPr>
        <w:rPr>
          <w:rFonts w:ascii="Comic Sans MS" w:hAnsi="Comic Sans MS" w:cs="Arial"/>
          <w:sz w:val="18"/>
          <w:szCs w:val="18"/>
          <w:shd w:val="clear" w:color="auto" w:fill="FFFFFF"/>
        </w:rPr>
      </w:pPr>
      <w:r w:rsidRPr="00805737">
        <w:rPr>
          <w:rFonts w:ascii="Comic Sans MS" w:hAnsi="Comic Sans MS" w:cs="Arial"/>
          <w:sz w:val="18"/>
          <w:szCs w:val="18"/>
          <w:shd w:val="clear" w:color="auto" w:fill="FFFFFF"/>
        </w:rPr>
        <w:t xml:space="preserve">Salida hacia Göbeklitepe, yacimiento neolítico con estructuras circulares y pilares megalíticos tallados hace más de 11.000 años con elaborados y ricos en relieves. Los monolitos de mayor tamaño (colocados en el centro de las estructuras) debían de tener originalmente una altura de 5,5 metros y estaban tallados en una sola pieza que podía pesar 40 toneladas. Luego visitaremos Karahantepe con 250 obeliscos que presentan figuras animales. Conducimos a </w:t>
      </w:r>
      <w:r w:rsidRPr="00805737">
        <w:rPr>
          <w:rFonts w:ascii="Comic Sans MS" w:hAnsi="Comic Sans MS" w:cs="Arial"/>
          <w:sz w:val="18"/>
          <w:szCs w:val="18"/>
          <w:shd w:val="clear" w:color="auto" w:fill="FFFFFF"/>
          <w:lang w:val="tr-TR"/>
        </w:rPr>
        <w:t xml:space="preserve">Şanlıurfa para visitar la piscina sagrada de Abraham, </w:t>
      </w:r>
      <w:r w:rsidR="00AC4FF4" w:rsidRPr="00805737">
        <w:rPr>
          <w:rFonts w:ascii="Comic Sans MS" w:hAnsi="Comic Sans MS" w:cs="Arial"/>
          <w:sz w:val="18"/>
          <w:szCs w:val="18"/>
          <w:shd w:val="clear" w:color="auto" w:fill="FFFFFF"/>
          <w:lang w:val="tr-TR"/>
        </w:rPr>
        <w:t xml:space="preserve">el lago Aynzeliha y el bazar de Urfa. Alojamiento en </w:t>
      </w:r>
      <w:r w:rsidR="00AC4FF4" w:rsidRPr="00805737">
        <w:rPr>
          <w:rFonts w:ascii="Comic Sans MS" w:hAnsi="Comic Sans MS" w:cs="Arial"/>
          <w:sz w:val="18"/>
          <w:szCs w:val="18"/>
          <w:shd w:val="clear" w:color="auto" w:fill="FFFFFF"/>
        </w:rPr>
        <w:t>Şanlıurfa.</w:t>
      </w:r>
    </w:p>
    <w:p w14:paraId="13D7D96C" w14:textId="16D4BC4A" w:rsidR="002479DA" w:rsidRPr="00805737" w:rsidRDefault="002479DA" w:rsidP="002479DA">
      <w:pPr>
        <w:jc w:val="center"/>
        <w:rPr>
          <w:rFonts w:ascii="Comic Sans MS" w:hAnsi="Comic Sans MS" w:cs="Arial"/>
          <w:sz w:val="18"/>
          <w:szCs w:val="18"/>
          <w:shd w:val="clear" w:color="auto" w:fill="FFFFFF"/>
        </w:rPr>
      </w:pPr>
      <w:r w:rsidRPr="00805737">
        <w:rPr>
          <w:rFonts w:ascii="Comic Sans MS" w:hAnsi="Comic Sans MS" w:cs="Arial"/>
          <w:noProof/>
          <w:sz w:val="18"/>
          <w:szCs w:val="18"/>
          <w:shd w:val="clear" w:color="auto" w:fill="FFFFFF"/>
        </w:rPr>
        <w:drawing>
          <wp:inline distT="0" distB="0" distL="0" distR="0" wp14:anchorId="7A4821BF" wp14:editId="2DB933B4">
            <wp:extent cx="3398520" cy="2159635"/>
            <wp:effectExtent l="152400" t="152400" r="354330" b="354965"/>
            <wp:docPr id="100397239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2395" name="Imagen 1003972395"/>
                    <pic:cNvPicPr/>
                  </pic:nvPicPr>
                  <pic:blipFill>
                    <a:blip r:embed="rId16">
                      <a:extLst>
                        <a:ext uri="{28A0092B-C50C-407E-A947-70E740481C1C}">
                          <a14:useLocalDpi xmlns:a14="http://schemas.microsoft.com/office/drawing/2010/main" val="0"/>
                        </a:ext>
                      </a:extLst>
                    </a:blip>
                    <a:stretch>
                      <a:fillRect/>
                    </a:stretch>
                  </pic:blipFill>
                  <pic:spPr>
                    <a:xfrm>
                      <a:off x="0" y="0"/>
                      <a:ext cx="3399095" cy="216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FBD43A3" w14:textId="77777777" w:rsidR="00DA3A61" w:rsidRPr="00805737" w:rsidRDefault="00DA3A61">
      <w:pPr>
        <w:rPr>
          <w:rFonts w:ascii="Comic Sans MS" w:hAnsi="Comic Sans MS" w:cs="Arial"/>
          <w:sz w:val="18"/>
          <w:szCs w:val="18"/>
          <w:shd w:val="clear" w:color="auto" w:fill="FFFFFF"/>
        </w:rPr>
      </w:pPr>
    </w:p>
    <w:p w14:paraId="3B5E3439" w14:textId="685F6BF3" w:rsidR="009E47A9" w:rsidRPr="00805737" w:rsidRDefault="009E47A9">
      <w:pPr>
        <w:rPr>
          <w:rFonts w:ascii="Comic Sans MS" w:hAnsi="Comic Sans MS" w:cs="Arial"/>
          <w:b/>
          <w:bCs/>
          <w:sz w:val="18"/>
          <w:szCs w:val="18"/>
          <w:shd w:val="clear" w:color="auto" w:fill="FFFFFF"/>
        </w:rPr>
      </w:pPr>
      <w:r w:rsidRPr="00805737">
        <w:rPr>
          <w:rFonts w:ascii="Comic Sans MS" w:hAnsi="Comic Sans MS" w:cs="Arial"/>
          <w:b/>
          <w:bCs/>
          <w:sz w:val="18"/>
          <w:szCs w:val="18"/>
          <w:shd w:val="clear" w:color="auto" w:fill="FFFFFF"/>
        </w:rPr>
        <w:lastRenderedPageBreak/>
        <w:t>Día 13: Urfa – Gaziantep</w:t>
      </w:r>
    </w:p>
    <w:p w14:paraId="5B8CE406" w14:textId="33A28780" w:rsidR="001F24F0" w:rsidRPr="00805737" w:rsidRDefault="009E47A9">
      <w:pPr>
        <w:rPr>
          <w:rFonts w:ascii="Comic Sans MS" w:hAnsi="Comic Sans MS" w:cs="Arial"/>
          <w:sz w:val="18"/>
          <w:szCs w:val="18"/>
          <w:shd w:val="clear" w:color="auto" w:fill="FFFFFF"/>
        </w:rPr>
      </w:pPr>
      <w:r w:rsidRPr="00805737">
        <w:rPr>
          <w:rFonts w:ascii="Comic Sans MS" w:hAnsi="Comic Sans MS" w:cs="Arial"/>
          <w:sz w:val="18"/>
          <w:szCs w:val="18"/>
          <w:shd w:val="clear" w:color="auto" w:fill="FFFFFF"/>
        </w:rPr>
        <w:t>Visitamos el Museo Arqueológico de Urfa que contiene una colección de objetos arqueológicos procedentes del entorno de Sanliurfa y zonas cercanas. Este museo es muy importante a nivel internacional</w:t>
      </w:r>
      <w:r w:rsidR="00E67AA6" w:rsidRPr="00805737">
        <w:rPr>
          <w:rFonts w:ascii="Comic Sans MS" w:hAnsi="Comic Sans MS" w:cs="Arial"/>
          <w:sz w:val="18"/>
          <w:szCs w:val="18"/>
          <w:shd w:val="clear" w:color="auto" w:fill="FFFFFF"/>
        </w:rPr>
        <w:t xml:space="preserve"> por </w:t>
      </w:r>
      <w:r w:rsidRPr="00805737">
        <w:rPr>
          <w:rFonts w:ascii="Comic Sans MS" w:hAnsi="Comic Sans MS" w:cs="Arial"/>
          <w:sz w:val="18"/>
          <w:szCs w:val="18"/>
          <w:shd w:val="clear" w:color="auto" w:fill="FFFFFF"/>
        </w:rPr>
        <w:t>la colección perteneciente al periodo neolítico</w:t>
      </w:r>
      <w:r w:rsidR="00E67AA6" w:rsidRPr="00805737">
        <w:rPr>
          <w:rFonts w:ascii="Comic Sans MS" w:hAnsi="Comic Sans MS" w:cs="Arial"/>
          <w:sz w:val="18"/>
          <w:szCs w:val="18"/>
          <w:shd w:val="clear" w:color="auto" w:fill="FFFFFF"/>
        </w:rPr>
        <w:t>,</w:t>
      </w:r>
      <w:r w:rsidRPr="00805737">
        <w:rPr>
          <w:rFonts w:ascii="Comic Sans MS" w:hAnsi="Comic Sans MS" w:cs="Arial"/>
          <w:sz w:val="18"/>
          <w:szCs w:val="18"/>
          <w:shd w:val="clear" w:color="auto" w:fill="FFFFFF"/>
        </w:rPr>
        <w:t xml:space="preserve"> donde destaca la presencia de objetos procedentes de Göbeklitepe.</w:t>
      </w:r>
      <w:r w:rsidR="00E67AA6" w:rsidRPr="00805737">
        <w:rPr>
          <w:rFonts w:ascii="Comic Sans MS" w:hAnsi="Comic Sans MS" w:cs="Arial"/>
          <w:sz w:val="18"/>
          <w:szCs w:val="18"/>
          <w:shd w:val="clear" w:color="auto" w:fill="FFFFFF"/>
        </w:rPr>
        <w:t xml:space="preserve"> Continuamos con la visita al Museo de los Mosaicos de Zeugma, actualmente el museo de mosaicos romanos más importante del mundo y también el más grande. La ciudad de Zeugma fue fundada por un general del ejército de Alejandro Magno, en ambas orillas del río Éufrates. Por encontrarse en la Ruta de la Seda, fue una ciudad próspera, que llegó a alcanzar en su esplendor, entre 70 000 y 80 000 habitantes, por lo que se han encontrado importantes restos artísticos en la zona, como los mosaicos, que se mantuvieron relativamente desconocidos hasta alrededores del año 2000. El complejo del museo se asienta en una parcela de 40.000 </w:t>
      </w:r>
      <w:r w:rsidR="001F24F0" w:rsidRPr="00805737">
        <w:rPr>
          <w:rFonts w:ascii="Comic Sans MS" w:hAnsi="Comic Sans MS" w:cs="Arial"/>
          <w:sz w:val="18"/>
          <w:szCs w:val="18"/>
          <w:shd w:val="clear" w:color="auto" w:fill="FFFFFF"/>
        </w:rPr>
        <w:t>m²</w:t>
      </w:r>
      <w:r w:rsidR="00E67AA6" w:rsidRPr="00805737">
        <w:rPr>
          <w:rFonts w:ascii="Comic Sans MS" w:hAnsi="Comic Sans MS" w:cs="Arial"/>
          <w:sz w:val="18"/>
          <w:szCs w:val="18"/>
          <w:shd w:val="clear" w:color="auto" w:fill="FFFFFF"/>
        </w:rPr>
        <w:t xml:space="preserve">, de los que 30.000 </w:t>
      </w:r>
      <w:r w:rsidR="001F24F0" w:rsidRPr="00805737">
        <w:rPr>
          <w:rFonts w:ascii="Comic Sans MS" w:hAnsi="Comic Sans MS" w:cs="Arial"/>
          <w:sz w:val="18"/>
          <w:szCs w:val="18"/>
          <w:shd w:val="clear" w:color="auto" w:fill="FFFFFF"/>
        </w:rPr>
        <w:t xml:space="preserve">m² </w:t>
      </w:r>
      <w:r w:rsidR="00E67AA6" w:rsidRPr="00805737">
        <w:rPr>
          <w:rFonts w:ascii="Comic Sans MS" w:hAnsi="Comic Sans MS" w:cs="Arial"/>
          <w:sz w:val="18"/>
          <w:szCs w:val="18"/>
          <w:shd w:val="clear" w:color="auto" w:fill="FFFFFF"/>
        </w:rPr>
        <w:t>están cubiertos. También expone esculturas, objetos funerarios, columnas, fuentes y pinturas parietales que cubren hasta 150 m²</w:t>
      </w:r>
      <w:r w:rsidR="001F24F0" w:rsidRPr="00805737">
        <w:rPr>
          <w:rFonts w:ascii="Comic Sans MS" w:hAnsi="Comic Sans MS" w:cs="Arial"/>
          <w:sz w:val="18"/>
          <w:szCs w:val="18"/>
          <w:shd w:val="clear" w:color="auto" w:fill="FFFFFF"/>
        </w:rPr>
        <w:t>. Por la tarde visitaremos el bazar de Gaziantep. Alojamiento en Gaziantep.</w:t>
      </w:r>
    </w:p>
    <w:p w14:paraId="68B76165" w14:textId="77777777" w:rsidR="00DA3A61" w:rsidRPr="00805737" w:rsidRDefault="00DA3A61" w:rsidP="00DA3A61">
      <w:pPr>
        <w:jc w:val="center"/>
        <w:rPr>
          <w:rFonts w:ascii="Comic Sans MS" w:hAnsi="Comic Sans MS" w:cs="Arial"/>
          <w:sz w:val="18"/>
          <w:szCs w:val="18"/>
          <w:shd w:val="clear" w:color="auto" w:fill="FFFFFF"/>
        </w:rPr>
      </w:pPr>
      <w:r w:rsidRPr="00805737">
        <w:rPr>
          <w:rFonts w:ascii="Comic Sans MS" w:hAnsi="Comic Sans MS" w:cs="Arial"/>
          <w:noProof/>
          <w:sz w:val="18"/>
          <w:szCs w:val="18"/>
          <w:shd w:val="clear" w:color="auto" w:fill="FFFFFF"/>
        </w:rPr>
        <w:drawing>
          <wp:inline distT="0" distB="0" distL="0" distR="0" wp14:anchorId="2F00ED40" wp14:editId="1DB2D151">
            <wp:extent cx="3390900" cy="2159635"/>
            <wp:effectExtent l="152400" t="152400" r="361950" b="354965"/>
            <wp:docPr id="16556212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2128" name="Imagen 165562128"/>
                    <pic:cNvPicPr/>
                  </pic:nvPicPr>
                  <pic:blipFill>
                    <a:blip r:embed="rId17">
                      <a:extLst>
                        <a:ext uri="{28A0092B-C50C-407E-A947-70E740481C1C}">
                          <a14:useLocalDpi xmlns:a14="http://schemas.microsoft.com/office/drawing/2010/main" val="0"/>
                        </a:ext>
                      </a:extLst>
                    </a:blip>
                    <a:stretch>
                      <a:fillRect/>
                    </a:stretch>
                  </pic:blipFill>
                  <pic:spPr>
                    <a:xfrm>
                      <a:off x="0" y="0"/>
                      <a:ext cx="3391475" cy="2160001"/>
                    </a:xfrm>
                    <a:prstGeom prst="rect">
                      <a:avLst/>
                    </a:prstGeom>
                    <a:ln>
                      <a:noFill/>
                    </a:ln>
                    <a:effectLst>
                      <a:outerShdw blurRad="292100" dist="139700" dir="2700000" algn="tl" rotWithShape="0">
                        <a:srgbClr val="333333">
                          <a:alpha val="65000"/>
                        </a:srgbClr>
                      </a:outerShdw>
                    </a:effectLst>
                  </pic:spPr>
                </pic:pic>
              </a:graphicData>
            </a:graphic>
          </wp:inline>
        </w:drawing>
      </w:r>
    </w:p>
    <w:p w14:paraId="0D9001F2" w14:textId="5E2053D4" w:rsidR="001F24F0" w:rsidRPr="00805737" w:rsidRDefault="001F24F0" w:rsidP="00DA3A61">
      <w:pPr>
        <w:rPr>
          <w:rFonts w:ascii="Comic Sans MS" w:hAnsi="Comic Sans MS" w:cs="Arial"/>
          <w:sz w:val="18"/>
          <w:szCs w:val="18"/>
          <w:shd w:val="clear" w:color="auto" w:fill="FFFFFF"/>
        </w:rPr>
      </w:pPr>
      <w:r w:rsidRPr="00805737">
        <w:rPr>
          <w:rFonts w:ascii="Comic Sans MS" w:hAnsi="Comic Sans MS" w:cs="Arial"/>
          <w:b/>
          <w:bCs/>
          <w:sz w:val="18"/>
          <w:szCs w:val="18"/>
          <w:shd w:val="clear" w:color="auto" w:fill="FFFFFF"/>
        </w:rPr>
        <w:t>Día 1</w:t>
      </w:r>
      <w:r w:rsidR="00BB76C1" w:rsidRPr="00805737">
        <w:rPr>
          <w:rFonts w:ascii="Comic Sans MS" w:hAnsi="Comic Sans MS" w:cs="Arial"/>
          <w:b/>
          <w:bCs/>
          <w:sz w:val="18"/>
          <w:szCs w:val="18"/>
          <w:shd w:val="clear" w:color="auto" w:fill="FFFFFF"/>
        </w:rPr>
        <w:t>4</w:t>
      </w:r>
      <w:r w:rsidRPr="00805737">
        <w:rPr>
          <w:rFonts w:ascii="Comic Sans MS" w:hAnsi="Comic Sans MS" w:cs="Arial"/>
          <w:b/>
          <w:bCs/>
          <w:sz w:val="18"/>
          <w:szCs w:val="18"/>
          <w:shd w:val="clear" w:color="auto" w:fill="FFFFFF"/>
        </w:rPr>
        <w:t>: Traslado al aeropuerto de Gaziantep. Fin de nuestros servicios.</w:t>
      </w:r>
    </w:p>
    <w:p w14:paraId="6011BD21" w14:textId="77777777" w:rsidR="00EC567A" w:rsidRPr="00805737" w:rsidRDefault="00EC567A">
      <w:pPr>
        <w:rPr>
          <w:rFonts w:ascii="Comic Sans MS" w:hAnsi="Comic Sans MS" w:cstheme="majorHAnsi"/>
          <w:b/>
          <w:bCs/>
          <w:sz w:val="18"/>
          <w:szCs w:val="18"/>
        </w:rPr>
      </w:pPr>
    </w:p>
    <w:p w14:paraId="01DF25B4" w14:textId="77777777" w:rsidR="006B6FE0" w:rsidRPr="00805737" w:rsidRDefault="006B6FE0">
      <w:pPr>
        <w:rPr>
          <w:rFonts w:ascii="Comic Sans MS" w:hAnsi="Comic Sans MS" w:cstheme="majorHAnsi"/>
          <w:b/>
          <w:bCs/>
          <w:sz w:val="18"/>
          <w:szCs w:val="18"/>
        </w:rPr>
      </w:pPr>
    </w:p>
    <w:p w14:paraId="774B4E3E" w14:textId="77777777" w:rsidR="006B6FE0" w:rsidRPr="00805737" w:rsidRDefault="006B6FE0">
      <w:pPr>
        <w:rPr>
          <w:rFonts w:ascii="Comic Sans MS" w:hAnsi="Comic Sans MS" w:cstheme="majorHAnsi"/>
          <w:b/>
          <w:bCs/>
          <w:sz w:val="18"/>
          <w:szCs w:val="18"/>
        </w:rPr>
      </w:pPr>
    </w:p>
    <w:p w14:paraId="3B8EFF8A" w14:textId="77777777" w:rsidR="007309BC" w:rsidRDefault="007309BC"/>
    <w:p w14:paraId="08383585" w14:textId="77777777" w:rsidR="007309BC" w:rsidRPr="007D69A7" w:rsidRDefault="007309BC"/>
    <w:p w14:paraId="3DF524D3" w14:textId="77777777" w:rsidR="007D69A7" w:rsidRDefault="007D69A7"/>
    <w:p w14:paraId="0EA0AC6B" w14:textId="77777777" w:rsidR="007D69A7" w:rsidRDefault="007D69A7"/>
    <w:p w14:paraId="2A555B71" w14:textId="77777777" w:rsidR="007D69A7" w:rsidRDefault="007D69A7"/>
    <w:p w14:paraId="0454B4FD" w14:textId="77777777" w:rsidR="007D69A7" w:rsidRPr="007D69A7" w:rsidRDefault="007D69A7"/>
    <w:sectPr w:rsidR="007D69A7" w:rsidRPr="007D69A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9A7"/>
    <w:rsid w:val="001F24F0"/>
    <w:rsid w:val="00233957"/>
    <w:rsid w:val="002402A7"/>
    <w:rsid w:val="002479DA"/>
    <w:rsid w:val="003E7B19"/>
    <w:rsid w:val="00413993"/>
    <w:rsid w:val="0044240F"/>
    <w:rsid w:val="00462545"/>
    <w:rsid w:val="005241EE"/>
    <w:rsid w:val="005E2F86"/>
    <w:rsid w:val="00621975"/>
    <w:rsid w:val="006646EB"/>
    <w:rsid w:val="006B6FE0"/>
    <w:rsid w:val="006E1B1F"/>
    <w:rsid w:val="007309BC"/>
    <w:rsid w:val="007D69A7"/>
    <w:rsid w:val="00805737"/>
    <w:rsid w:val="00852EDD"/>
    <w:rsid w:val="00894C0E"/>
    <w:rsid w:val="008A790D"/>
    <w:rsid w:val="009670E7"/>
    <w:rsid w:val="009C4DDC"/>
    <w:rsid w:val="009D34DA"/>
    <w:rsid w:val="009E47A9"/>
    <w:rsid w:val="00AC4FF4"/>
    <w:rsid w:val="00B76E98"/>
    <w:rsid w:val="00B93694"/>
    <w:rsid w:val="00BB76C1"/>
    <w:rsid w:val="00C23F00"/>
    <w:rsid w:val="00C94B74"/>
    <w:rsid w:val="00DA3A61"/>
    <w:rsid w:val="00DB6514"/>
    <w:rsid w:val="00E26DC5"/>
    <w:rsid w:val="00E67AA6"/>
    <w:rsid w:val="00EC567A"/>
    <w:rsid w:val="00FA46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EFC0D"/>
  <w15:chartTrackingRefBased/>
  <w15:docId w15:val="{4B23D21C-EAF0-42BE-96DF-B25564536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D69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7D69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7D69A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7D69A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7D69A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7D69A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D69A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D69A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D69A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69A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7D69A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7D69A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7D69A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7D69A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7D69A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D69A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D69A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D69A7"/>
    <w:rPr>
      <w:rFonts w:eastAsiaTheme="majorEastAsia" w:cstheme="majorBidi"/>
      <w:color w:val="272727" w:themeColor="text1" w:themeTint="D8"/>
    </w:rPr>
  </w:style>
  <w:style w:type="paragraph" w:styleId="Ttulo">
    <w:name w:val="Title"/>
    <w:basedOn w:val="Normal"/>
    <w:next w:val="Normal"/>
    <w:link w:val="TtuloCar"/>
    <w:uiPriority w:val="10"/>
    <w:qFormat/>
    <w:rsid w:val="007D69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D69A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D69A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D69A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D69A7"/>
    <w:pPr>
      <w:spacing w:before="160"/>
      <w:jc w:val="center"/>
    </w:pPr>
    <w:rPr>
      <w:i/>
      <w:iCs/>
      <w:color w:val="404040" w:themeColor="text1" w:themeTint="BF"/>
    </w:rPr>
  </w:style>
  <w:style w:type="character" w:customStyle="1" w:styleId="CitaCar">
    <w:name w:val="Cita Car"/>
    <w:basedOn w:val="Fuentedeprrafopredeter"/>
    <w:link w:val="Cita"/>
    <w:uiPriority w:val="29"/>
    <w:rsid w:val="007D69A7"/>
    <w:rPr>
      <w:i/>
      <w:iCs/>
      <w:color w:val="404040" w:themeColor="text1" w:themeTint="BF"/>
    </w:rPr>
  </w:style>
  <w:style w:type="paragraph" w:styleId="Prrafodelista">
    <w:name w:val="List Paragraph"/>
    <w:basedOn w:val="Normal"/>
    <w:uiPriority w:val="34"/>
    <w:qFormat/>
    <w:rsid w:val="007D69A7"/>
    <w:pPr>
      <w:ind w:left="720"/>
      <w:contextualSpacing/>
    </w:pPr>
  </w:style>
  <w:style w:type="character" w:styleId="nfasisintenso">
    <w:name w:val="Intense Emphasis"/>
    <w:basedOn w:val="Fuentedeprrafopredeter"/>
    <w:uiPriority w:val="21"/>
    <w:qFormat/>
    <w:rsid w:val="007D69A7"/>
    <w:rPr>
      <w:i/>
      <w:iCs/>
      <w:color w:val="2F5496" w:themeColor="accent1" w:themeShade="BF"/>
    </w:rPr>
  </w:style>
  <w:style w:type="paragraph" w:styleId="Citadestacada">
    <w:name w:val="Intense Quote"/>
    <w:basedOn w:val="Normal"/>
    <w:next w:val="Normal"/>
    <w:link w:val="CitadestacadaCar"/>
    <w:uiPriority w:val="30"/>
    <w:qFormat/>
    <w:rsid w:val="007D69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D69A7"/>
    <w:rPr>
      <w:i/>
      <w:iCs/>
      <w:color w:val="2F5496" w:themeColor="accent1" w:themeShade="BF"/>
    </w:rPr>
  </w:style>
  <w:style w:type="character" w:styleId="Referenciaintensa">
    <w:name w:val="Intense Reference"/>
    <w:basedOn w:val="Fuentedeprrafopredeter"/>
    <w:uiPriority w:val="32"/>
    <w:qFormat/>
    <w:rsid w:val="007D69A7"/>
    <w:rPr>
      <w:b/>
      <w:bCs/>
      <w:smallCaps/>
      <w:color w:val="2F5496" w:themeColor="accent1" w:themeShade="BF"/>
      <w:spacing w:val="5"/>
    </w:rPr>
  </w:style>
  <w:style w:type="character" w:styleId="nfasis">
    <w:name w:val="Emphasis"/>
    <w:basedOn w:val="Fuentedeprrafopredeter"/>
    <w:uiPriority w:val="20"/>
    <w:qFormat/>
    <w:rsid w:val="006B6FE0"/>
    <w:rPr>
      <w:i/>
      <w:iCs/>
    </w:rPr>
  </w:style>
  <w:style w:type="character" w:styleId="Hipervnculo">
    <w:name w:val="Hyperlink"/>
    <w:basedOn w:val="Fuentedeprrafopredeter"/>
    <w:uiPriority w:val="99"/>
    <w:unhideWhenUsed/>
    <w:rsid w:val="009E47A9"/>
    <w:rPr>
      <w:color w:val="0563C1" w:themeColor="hyperlink"/>
      <w:u w:val="single"/>
    </w:rPr>
  </w:style>
  <w:style w:type="character" w:styleId="Mencinsinresolver">
    <w:name w:val="Unresolved Mention"/>
    <w:basedOn w:val="Fuentedeprrafopredeter"/>
    <w:uiPriority w:val="99"/>
    <w:semiHidden/>
    <w:unhideWhenUsed/>
    <w:rsid w:val="009E47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F2C02-51B5-4EA6-9BF0-D4EFF6EB6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7</Pages>
  <Words>981</Words>
  <Characters>5401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Aldebaran Travel DMC</dc:creator>
  <cp:keywords/>
  <dc:description/>
  <cp:lastModifiedBy>Aldebaran Travel DMC</cp:lastModifiedBy>
  <cp:revision>16</cp:revision>
  <dcterms:created xsi:type="dcterms:W3CDTF">2025-11-02T06:25:00Z</dcterms:created>
  <dcterms:modified xsi:type="dcterms:W3CDTF">2025-11-03T05:02:00Z</dcterms:modified>
</cp:coreProperties>
</file>